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52145">
      <w:pPr>
        <w:jc w:val="right"/>
        <w:rPr>
          <w:rFonts w:ascii="Times New Roman" w:hAnsi="Times New Roman"/>
          <w:sz w:val="24"/>
          <w:szCs w:val="24"/>
        </w:rPr>
      </w:pPr>
      <w:bookmarkStart w:id="0" w:name="_GoBack"/>
      <w:bookmarkEnd w:id="0"/>
    </w:p>
    <w:p w14:paraId="5353AD5E">
      <w:pPr>
        <w:jc w:val="right"/>
        <w:rPr>
          <w:rFonts w:ascii="Times New Roman" w:hAnsi="Times New Roman"/>
          <w:sz w:val="24"/>
          <w:szCs w:val="24"/>
        </w:rPr>
      </w:pPr>
      <w:r>
        <w:rPr>
          <w:rFonts w:ascii="Times New Roman" w:hAnsi="Times New Roman"/>
          <w:sz w:val="24"/>
          <w:szCs w:val="24"/>
        </w:rPr>
        <w:t>Anexa nr 13  la Statutul orașului Vașcău</w:t>
      </w:r>
    </w:p>
    <w:p w14:paraId="10917B09">
      <w:pPr>
        <w:jc w:val="right"/>
        <w:rPr>
          <w:rFonts w:ascii="Times New Roman" w:hAnsi="Times New Roman"/>
          <w:sz w:val="24"/>
          <w:szCs w:val="24"/>
        </w:rPr>
      </w:pPr>
    </w:p>
    <w:p w14:paraId="10DCACE4">
      <w:pPr>
        <w:jc w:val="center"/>
        <w:rPr>
          <w:rFonts w:ascii="Times New Roman" w:hAnsi="Times New Roman" w:eastAsia="Times New Roman"/>
          <w:b/>
          <w:bCs/>
          <w:sz w:val="24"/>
          <w:szCs w:val="24"/>
          <w:shd w:val="clear" w:color="auto" w:fill="FFFFFF"/>
        </w:rPr>
      </w:pPr>
      <w:r>
        <w:rPr>
          <w:rFonts w:ascii="Times New Roman" w:hAnsi="Times New Roman" w:eastAsia="Times New Roman"/>
          <w:b/>
          <w:bCs/>
          <w:sz w:val="24"/>
          <w:szCs w:val="24"/>
          <w:shd w:val="clear" w:color="auto" w:fill="FFFFFF"/>
        </w:rPr>
        <w:t>Programele, proiectele sau activitățile, după caz, a căror finanțare se asigură din bugetul local, prin care se promovează/consolidează elemente de identitate locală de natură culturală, istorică, obiceiuri și/sau tradiții</w:t>
      </w:r>
    </w:p>
    <w:p w14:paraId="1027EDF5">
      <w:pPr>
        <w:jc w:val="center"/>
        <w:rPr>
          <w:rFonts w:ascii="Times New Roman" w:hAnsi="Times New Roman" w:eastAsia="Times New Roman"/>
          <w:b/>
          <w:bCs/>
          <w:sz w:val="24"/>
          <w:szCs w:val="24"/>
          <w:shd w:val="clear" w:color="auto" w:fill="FFFFFF"/>
        </w:rPr>
      </w:pPr>
    </w:p>
    <w:p w14:paraId="5CDF798E">
      <w:pPr>
        <w:spacing w:after="0" w:line="360" w:lineRule="auto"/>
        <w:ind w:left="74" w:right="74" w:firstLine="646"/>
        <w:jc w:val="both"/>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Pe raza teritorială a orasului Vascau, judetul Bihor, se organizează un număr de 1 manifestăre culturală: “Zilele Orasului”, ce cuprinde programe artistice organizate si găzduite de Casa de Cultura “Vasile Sala” la care sunt invitati atât artisti din localitate cat si trupe de muzica populară si usoară din România.</w:t>
      </w:r>
    </w:p>
    <w:p w14:paraId="4A66A210">
      <w:pPr>
        <w:jc w:val="center"/>
      </w:pP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B99A">
    <w:pPr>
      <w:pStyle w:val="4"/>
      <w:spacing w:after="0"/>
      <w:rPr>
        <w:lang w:val="ro-RO"/>
      </w:rPr>
    </w:pPr>
    <w:r>
      <w:rPr>
        <w:lang w:val="ro-RO"/>
      </w:rPr>
      <w:t>PREȘEDINTE  DE  ȘEDINȚĂ                                                             CONTRASEMNEAZĂ</w:t>
    </w:r>
  </w:p>
  <w:p w14:paraId="47C21F0F">
    <w:pPr>
      <w:pStyle w:val="4"/>
      <w:spacing w:after="0"/>
      <w:rPr>
        <w:lang w:val="ro-RO"/>
      </w:rPr>
    </w:pPr>
    <w:r>
      <w:rPr>
        <w:lang w:val="ro-RO"/>
      </w:rPr>
      <w:t>LAZA -MATIUȚA  LIVIU                                                     SECRETAR  GENERAL UAT ORAȘ VAȘCĂU</w:t>
    </w:r>
  </w:p>
  <w:p w14:paraId="100A1F53">
    <w:pPr>
      <w:pStyle w:val="4"/>
      <w:spacing w:after="0"/>
      <w:rPr>
        <w:lang w:val="ro-RO"/>
      </w:rPr>
    </w:pPr>
    <w:r>
      <w:rPr>
        <w:lang w:val="ro-RO"/>
      </w:rPr>
      <w:t xml:space="preserve">                                                                                                              POP  RODICA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5703">
    <w:pPr>
      <w:pStyle w:val="5"/>
    </w:pPr>
    <w:r>
      <w:rPr>
        <w:lang/>
      </w:rPr>
      <w:drawing>
        <wp:anchor distT="0" distB="0" distL="114300" distR="114300" simplePos="0" relativeHeight="251659264" behindDoc="0" locked="0" layoutInCell="1" allowOverlap="1">
          <wp:simplePos x="0" y="0"/>
          <wp:positionH relativeFrom="margin">
            <wp:posOffset>5245735</wp:posOffset>
          </wp:positionH>
          <wp:positionV relativeFrom="margin">
            <wp:posOffset>-809625</wp:posOffset>
          </wp:positionV>
          <wp:extent cx="574040" cy="808355"/>
          <wp:effectExtent l="0" t="0" r="1651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rcRect b="6015"/>
                  <a:stretch>
                    <a:fillRect/>
                  </a:stretch>
                </pic:blipFill>
                <pic:spPr>
                  <a:xfrm>
                    <a:off x="0" y="0"/>
                    <a:ext cx="574040" cy="808355"/>
                  </a:xfrm>
                  <a:prstGeom prst="rect">
                    <a:avLst/>
                  </a:prstGeom>
                  <a:noFill/>
                  <a:ln>
                    <a:noFill/>
                  </a:ln>
                </pic:spPr>
              </pic:pic>
            </a:graphicData>
          </a:graphic>
        </wp:anchor>
      </w:drawing>
    </w:r>
    <w:r>
      <w:t>CONSILIUL LOCAL AL ORAȘULUI VAȘCĂU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788"/>
    <w:rsid w:val="001601F7"/>
    <w:rsid w:val="00226788"/>
    <w:rsid w:val="00335B15"/>
    <w:rsid w:val="00434268"/>
    <w:rsid w:val="007C414B"/>
    <w:rsid w:val="0086322A"/>
    <w:rsid w:val="008A1E57"/>
    <w:rsid w:val="008B08D5"/>
    <w:rsid w:val="009F1C22"/>
    <w:rsid w:val="00EF10BE"/>
    <w:rsid w:val="2F174A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4">
    <w:name w:val="footer"/>
    <w:basedOn w:val="1"/>
    <w:link w:val="7"/>
    <w:unhideWhenUsed/>
    <w:uiPriority w:val="99"/>
    <w:pPr>
      <w:tabs>
        <w:tab w:val="center" w:pos="4680"/>
        <w:tab w:val="right" w:pos="9360"/>
      </w:tabs>
    </w:pPr>
  </w:style>
  <w:style w:type="paragraph" w:styleId="5">
    <w:name w:val="header"/>
    <w:basedOn w:val="1"/>
    <w:link w:val="6"/>
    <w:unhideWhenUsed/>
    <w:uiPriority w:val="99"/>
    <w:pPr>
      <w:tabs>
        <w:tab w:val="center" w:pos="4680"/>
        <w:tab w:val="right" w:pos="9360"/>
      </w:tabs>
    </w:pPr>
  </w:style>
  <w:style w:type="character" w:customStyle="1" w:styleId="6">
    <w:name w:val="Header Char"/>
    <w:link w:val="5"/>
    <w:uiPriority w:val="99"/>
    <w:rPr>
      <w:sz w:val="22"/>
      <w:szCs w:val="22"/>
    </w:rPr>
  </w:style>
  <w:style w:type="character" w:customStyle="1" w:styleId="7">
    <w:name w:val="Footer Char"/>
    <w:link w:val="4"/>
    <w:uiPriority w:val="99"/>
    <w:rPr>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85</Words>
  <Characters>495</Characters>
  <Lines>4</Lines>
  <Paragraphs>1</Paragraphs>
  <TotalTime>0</TotalTime>
  <ScaleCrop>false</ScaleCrop>
  <LinksUpToDate>false</LinksUpToDate>
  <CharactersWithSpaces>578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2021-12-07T08:52:00Z</dcterms:created>
  <dc:creator>PC</dc:creator>
  <cp:lastModifiedBy>USER</cp:lastModifiedBy>
  <cp:lastPrinted>2021-12-27T13:52:00Z</cp:lastPrinted>
  <dcterms:modified xsi:type="dcterms:W3CDTF">2026-10-14T05:57:45Z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A44F6E9C47B340CFA237B3EAB71AC3BA_13</vt:lpwstr>
  </property>
</Properties>
</file>